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CB" w:rsidRPr="00790DCB" w:rsidRDefault="00790DCB" w:rsidP="00535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DCB">
        <w:rPr>
          <w:rFonts w:ascii="Times New Roman" w:hAnsi="Times New Roman" w:cs="Times New Roman"/>
          <w:b/>
          <w:sz w:val="24"/>
          <w:szCs w:val="24"/>
        </w:rPr>
        <w:t xml:space="preserve">Иркутская </w:t>
      </w:r>
      <w:bookmarkStart w:id="0" w:name="_GoBack"/>
      <w:bookmarkEnd w:id="0"/>
      <w:r w:rsidRPr="00790DCB">
        <w:rPr>
          <w:rFonts w:ascii="Times New Roman" w:hAnsi="Times New Roman" w:cs="Times New Roman"/>
          <w:b/>
          <w:sz w:val="24"/>
          <w:szCs w:val="24"/>
        </w:rPr>
        <w:t>область</w:t>
      </w:r>
    </w:p>
    <w:p w:rsidR="00790DCB" w:rsidRPr="00790DCB" w:rsidRDefault="00790DCB" w:rsidP="00790DCB">
      <w:pPr>
        <w:pStyle w:val="a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5056" w:type="pct"/>
        <w:tblLook w:val="04A0" w:firstRow="1" w:lastRow="0" w:firstColumn="1" w:lastColumn="0" w:noHBand="0" w:noVBand="1"/>
      </w:tblPr>
      <w:tblGrid>
        <w:gridCol w:w="1412"/>
        <w:gridCol w:w="2982"/>
        <w:gridCol w:w="6179"/>
      </w:tblGrid>
      <w:tr w:rsidR="00790DCB" w:rsidRPr="00790DCB" w:rsidTr="00790DCB">
        <w:tc>
          <w:tcPr>
            <w:tcW w:w="668" w:type="pct"/>
          </w:tcPr>
          <w:p w:rsidR="00790DCB" w:rsidRPr="00790DCB" w:rsidRDefault="00790DCB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b/>
                <w:sz w:val="24"/>
                <w:szCs w:val="24"/>
              </w:rPr>
              <w:t>г. Иркутск</w:t>
            </w:r>
          </w:p>
        </w:tc>
        <w:tc>
          <w:tcPr>
            <w:tcW w:w="1410" w:type="pct"/>
          </w:tcPr>
          <w:p w:rsidR="00790DCB" w:rsidRPr="00790DCB" w:rsidRDefault="00790DCB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C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ФГБОУ ВО «Иркутский государственный университет путей сообщения»</w:t>
            </w:r>
            <w:r w:rsidRPr="00790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CB" w:rsidRPr="00790DCB" w:rsidRDefault="00790DCB" w:rsidP="00F8435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pct"/>
          </w:tcPr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08.03.01 Строительство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Строительство и эксплуатация зданий и сооружений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09.03.02 Информационные системы и технологии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Информационные системы и технологии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09.03.04 Программная инженерия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программно-информационных систем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10.03.01 Информационная безопасность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Безопасность автоматизированных систем (по отрасли или в сфере профессиональной деятельности)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12.03.01 Приборостроение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Приборы и методы контроля качества и диагностики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15.03.06 </w:t>
            </w:r>
            <w:proofErr w:type="spellStart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транспорте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  <w:proofErr w:type="spellStart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Безопасность технологических процессов и производств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23.03.01 Технология транспортных процессов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Организация перевозок и управление на транспорте (железнодорожный транспорт)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23.03.03 Эксплуатация транспортно-технологических машин и комплексов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Сервисное обслуживание транспортно-технологических систем и комплексов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38.03.01 Экономика предприятий и организаций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38.03.02 Менеджмент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Логистика и управление цепями поставок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38.03.03 Управление персоналом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Управление персоналом организации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10.05.03 Информационная безопасность автоматизированных систем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Безопасность открытых информационных систем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23.05.03 Подвижной состав железных дорог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Вагоны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вагоны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Пассажирские вагоны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Технология производства и ремонта подвижного состава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23.05.03 Подвижной состав железных дорог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Электрический транспорт железных дорог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23.05.04 Эксплуатация железных дорог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Грузовая и коммерческая работа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Магистральный транспорт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23.05.05 Системы обеспечения движения поездов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Автоматика и телемеханика на железнодорожном транспорте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Радиотехнические системы на железнодорожном транспорте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Телекоммуникационные системы и сети железнодорожного транспорта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Электроснабжение железных дорог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23.05.06 Строительство железных дорог, мостов и транспортных тоннелей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Мосты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магистральных железных дорог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Управление техническим состоянием железнодорожного пути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38.05.01 Экономическая безопасность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Экономико-правовое обеспечение экономической безопасности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38.05.02 Таможенное дело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08.04.01 Строительство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Принятие решений в области строительства и эксплуатации зданий и сооружений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09.04.02 Информационные системы и технологии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Информационные системы и технологии на транспорте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09.04.04 Программная инженерия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Методология разработки программно-информационных систем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12.04.01 Приборостроение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Приборы и методы контроля качества и диагностики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15.04.06 </w:t>
            </w:r>
            <w:proofErr w:type="spellStart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 на транспорте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20.04.01 </w:t>
            </w:r>
            <w:proofErr w:type="spellStart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Инновационные технологии обеспечения безопасности на объектах производства и транспорта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23.04.01 Технология транспортных процессов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Транспортная логистика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Управление процессами перевозок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23.04.03 Эксплуатация транспортно-технологических машин и комплексов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Техническая эксплуатация и сервисное обслуживание транспортно-технологических систем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38.04.01 Экономика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- Экономика транспортного комплекса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Экономико-финансовое регулирование в транспортной отрасли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 xml:space="preserve">38.04.03 Управление персоналом </w:t>
            </w:r>
          </w:p>
          <w:p w:rsidR="00790DCB" w:rsidRPr="00790DCB" w:rsidRDefault="00790DCB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CB">
              <w:rPr>
                <w:rFonts w:ascii="Times New Roman" w:hAnsi="Times New Roman" w:cs="Times New Roman"/>
                <w:sz w:val="24"/>
                <w:szCs w:val="24"/>
              </w:rPr>
              <w:t>- Стратегическое управление персоналом</w:t>
            </w:r>
          </w:p>
        </w:tc>
      </w:tr>
    </w:tbl>
    <w:p w:rsidR="00315517" w:rsidRPr="00790DCB" w:rsidRDefault="00315517">
      <w:pPr>
        <w:rPr>
          <w:sz w:val="24"/>
          <w:szCs w:val="24"/>
        </w:rPr>
      </w:pPr>
    </w:p>
    <w:sectPr w:rsidR="00315517" w:rsidRPr="00790DCB" w:rsidSect="00790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37223"/>
    <w:multiLevelType w:val="hybridMultilevel"/>
    <w:tmpl w:val="0DE44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CB"/>
    <w:rsid w:val="00315517"/>
    <w:rsid w:val="00535700"/>
    <w:rsid w:val="007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07D8-4E64-4E9B-ABA2-CADF7DAF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C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DC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2024-01-15T16:24:00Z</dcterms:created>
  <dcterms:modified xsi:type="dcterms:W3CDTF">2024-01-15T16:29:00Z</dcterms:modified>
</cp:coreProperties>
</file>